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0C" w:rsidRDefault="00802A0C" w:rsidP="00AE5D2D">
      <w:pPr>
        <w:bidi w:val="0"/>
        <w:spacing w:after="0" w:line="255" w:lineRule="atLeast"/>
        <w:jc w:val="center"/>
        <w:rPr>
          <w:rFonts w:ascii="Tahoma" w:eastAsia="Times New Roman" w:hAnsi="Tahoma" w:cs="B Titr"/>
          <w:b/>
          <w:bCs/>
          <w:color w:val="000000"/>
          <w:sz w:val="28"/>
          <w:szCs w:val="28"/>
        </w:rPr>
      </w:pPr>
    </w:p>
    <w:p w:rsidR="005D2AD1" w:rsidRDefault="005D2AD1" w:rsidP="00802A0C">
      <w:pPr>
        <w:bidi w:val="0"/>
        <w:spacing w:after="0" w:line="255" w:lineRule="atLeast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912559">
        <w:rPr>
          <w:rFonts w:ascii="Tahoma" w:eastAsia="Times New Roman" w:hAnsi="Tahoma" w:cs="B Titr"/>
          <w:b/>
          <w:bCs/>
          <w:color w:val="000000"/>
          <w:sz w:val="28"/>
          <w:szCs w:val="28"/>
          <w:rtl/>
        </w:rPr>
        <w:t>بیانیه سازمان بسیج حقوقدانان</w:t>
      </w:r>
      <w:r w:rsidR="00912559" w:rsidRPr="00912559"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  <w:t xml:space="preserve"> استان یزد</w:t>
      </w:r>
      <w:r w:rsidRPr="00912559">
        <w:rPr>
          <w:rFonts w:ascii="Tahoma" w:eastAsia="Times New Roman" w:hAnsi="Tahoma" w:cs="B Titr"/>
          <w:b/>
          <w:bCs/>
          <w:color w:val="000000"/>
          <w:sz w:val="28"/>
          <w:szCs w:val="28"/>
          <w:rtl/>
        </w:rPr>
        <w:t xml:space="preserve"> ب</w:t>
      </w:r>
      <w:r w:rsidR="00912559"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  <w:t xml:space="preserve">ه </w:t>
      </w:r>
      <w:r w:rsidRPr="00912559">
        <w:rPr>
          <w:rFonts w:ascii="Tahoma" w:eastAsia="Times New Roman" w:hAnsi="Tahoma" w:cs="B Titr"/>
          <w:b/>
          <w:bCs/>
          <w:color w:val="000000"/>
          <w:sz w:val="28"/>
          <w:szCs w:val="28"/>
          <w:rtl/>
        </w:rPr>
        <w:t>مناسبت روز</w:t>
      </w:r>
      <w:r w:rsidR="00F6352B"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  <w:t xml:space="preserve"> جهانی</w:t>
      </w:r>
      <w:r w:rsidRPr="00912559">
        <w:rPr>
          <w:rFonts w:ascii="Tahoma" w:eastAsia="Times New Roman" w:hAnsi="Tahoma" w:cs="B Titr"/>
          <w:b/>
          <w:bCs/>
          <w:color w:val="000000"/>
          <w:sz w:val="28"/>
          <w:szCs w:val="28"/>
          <w:rtl/>
        </w:rPr>
        <w:t xml:space="preserve"> قدس</w:t>
      </w:r>
      <w:r w:rsidRPr="005D2AD1">
        <w:rPr>
          <w:rFonts w:ascii="Tahoma" w:eastAsia="Times New Roman" w:hAnsi="Tahoma" w:cs="Tahoma"/>
          <w:color w:val="333333"/>
          <w:sz w:val="20"/>
          <w:szCs w:val="20"/>
          <w:rtl/>
        </w:rPr>
        <w:t>  </w:t>
      </w:r>
    </w:p>
    <w:p w:rsidR="00802A0C" w:rsidRDefault="00802A0C" w:rsidP="00802A0C">
      <w:pPr>
        <w:bidi w:val="0"/>
        <w:spacing w:after="0" w:line="255" w:lineRule="atLeast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</w:p>
    <w:p w:rsidR="00802A0C" w:rsidRPr="00AE5D2D" w:rsidRDefault="00802A0C" w:rsidP="00802A0C">
      <w:pPr>
        <w:bidi w:val="0"/>
        <w:spacing w:after="0" w:line="255" w:lineRule="atLeast"/>
        <w:jc w:val="center"/>
        <w:rPr>
          <w:rFonts w:ascii="Tahoma" w:eastAsia="Times New Roman" w:hAnsi="Tahoma" w:cs="B Titr"/>
          <w:b/>
          <w:bCs/>
          <w:color w:val="333333"/>
          <w:sz w:val="28"/>
          <w:szCs w:val="28"/>
          <w:rtl/>
        </w:rPr>
      </w:pPr>
    </w:p>
    <w:p w:rsidR="005D2AD1" w:rsidRPr="00D243F4" w:rsidRDefault="005D2AD1" w:rsidP="00912559">
      <w:pPr>
        <w:spacing w:line="255" w:lineRule="atLeast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D243F4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بسم الله </w:t>
      </w:r>
      <w:proofErr w:type="spellStart"/>
      <w:r w:rsidRPr="00D243F4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>الرحمن</w:t>
      </w:r>
      <w:proofErr w:type="spellEnd"/>
      <w:r w:rsidRPr="00D243F4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D243F4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>الرحیم</w:t>
      </w:r>
      <w:proofErr w:type="spellEnd"/>
    </w:p>
    <w:p w:rsidR="005D2AD1" w:rsidRPr="00AE5D2D" w:rsidRDefault="00912559" w:rsidP="00912559">
      <w:pPr>
        <w:spacing w:line="255" w:lineRule="atLeast"/>
        <w:ind w:left="-188" w:right="-426" w:hanging="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rtl/>
        </w:rPr>
      </w:pPr>
      <w:r w:rsidRPr="00AE5D2D">
        <w:rPr>
          <w:rFonts w:ascii="Arial" w:eastAsia="Times New Roman" w:hAnsi="Arial" w:cs="B Nazanin" w:hint="cs"/>
          <w:b/>
          <w:bCs/>
          <w:color w:val="000000" w:themeColor="text1"/>
          <w:rtl/>
        </w:rPr>
        <w:t>(</w:t>
      </w:r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سبحان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الّذى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اسرى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بعبده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لیلا من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المسجد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الحرام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الى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المسجد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الأقصى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الّذى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باركنا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حوله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لنریه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من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ایاتنا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،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انّه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هو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السّمیع</w:t>
      </w:r>
      <w:proofErr w:type="spellEnd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البصیر</w:t>
      </w:r>
      <w:proofErr w:type="spellEnd"/>
      <w:r w:rsidRPr="00AE5D2D">
        <w:rPr>
          <w:rFonts w:ascii="Arial" w:eastAsia="Times New Roman" w:hAnsi="Arial" w:cs="B Nazanin" w:hint="cs"/>
          <w:b/>
          <w:bCs/>
          <w:color w:val="000000" w:themeColor="text1"/>
          <w:rtl/>
        </w:rPr>
        <w:t>)</w:t>
      </w:r>
    </w:p>
    <w:p w:rsidR="005D2AD1" w:rsidRPr="00AE5D2D" w:rsidRDefault="005D2AD1" w:rsidP="00912559">
      <w:pPr>
        <w:spacing w:line="255" w:lineRule="atLeast"/>
        <w:ind w:left="-46" w:hanging="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rtl/>
        </w:rPr>
      </w:pPr>
      <w:proofErr w:type="spellStart"/>
      <w:r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"روزقدس</w:t>
      </w:r>
      <w:proofErr w:type="spellEnd"/>
      <w:r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روز اسلام </w:t>
      </w:r>
      <w:proofErr w:type="spellStart"/>
      <w:r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است"امام</w:t>
      </w:r>
      <w:proofErr w:type="spellEnd"/>
      <w:r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خمینی (ره)</w:t>
      </w:r>
    </w:p>
    <w:p w:rsidR="00D243F4" w:rsidRPr="00AE5D2D" w:rsidRDefault="005D2AD1" w:rsidP="00D243F4">
      <w:pPr>
        <w:spacing w:line="255" w:lineRule="atLeast"/>
        <w:jc w:val="both"/>
        <w:rPr>
          <w:rFonts w:ascii="Tahoma" w:eastAsia="Times New Roman" w:hAnsi="Tahoma" w:cs="B Nazanin"/>
          <w:b/>
          <w:bCs/>
          <w:color w:val="000000" w:themeColor="text1"/>
        </w:rPr>
      </w:pP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با سلام و صلوات بر محمد‌ و‌آل ‌محمد و درود بر روح امام </w:t>
      </w:r>
      <w:proofErr w:type="spellStart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وشهیدان</w:t>
      </w:r>
      <w:proofErr w:type="spellEnd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به خصوص شهدای نهضت بیداری اسلامی که در ظلمت حاکمیت جهل </w:t>
      </w:r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  </w:t>
      </w: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بر انسان فرا مدرن بر چهره </w:t>
      </w:r>
      <w:proofErr w:type="spellStart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منحوس</w:t>
      </w:r>
      <w:proofErr w:type="spellEnd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عافیت‌ طلبی تاختند تا زمینه ساز ظهور آخرین </w:t>
      </w:r>
      <w:proofErr w:type="spellStart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منجی</w:t>
      </w:r>
      <w:proofErr w:type="spellEnd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عالم بشر</w:t>
      </w:r>
      <w:r w:rsidR="00D243F4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یت باشند . چه زیباست </w:t>
      </w:r>
      <w:proofErr w:type="spellStart"/>
      <w:r w:rsidR="00D243F4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بیعتی</w:t>
      </w:r>
      <w:proofErr w:type="spellEnd"/>
      <w:r w:rsidR="00D243F4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proofErr w:type="spellStart"/>
      <w:r w:rsidR="00D243F4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دیگر</w:t>
      </w: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با</w:t>
      </w:r>
      <w:proofErr w:type="spellEnd"/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آرمان والای پیر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سفرکرده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مان در آخرین جمعه ضیافت پر نور الهی و بهار قرآن و دعا به ویژه در سالی که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تلالوء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خورشید انقلاب اسلامی به جهان ظلمانی رسید و نور پر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فروغش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نهال فضیلت را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درجهان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به ثمر رساند . قدس عضوی است غرقه در خون از پیکره‌ی امت اسلامی، پیکره ای که به برکت بیداری اسلامی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نشئت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گرفته از انقلاب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اسلامی</w:t>
      </w:r>
      <w:r w:rsidR="002615AE" w:rsidRPr="00AE5D2D">
        <w:rPr>
          <w:rFonts w:ascii="Tahoma" w:eastAsia="Times New Roman" w:hAnsi="Tahoma" w:cs="Tahoma" w:hint="cs"/>
          <w:b/>
          <w:bCs/>
          <w:color w:val="000000" w:themeColor="text1"/>
          <w:rtl/>
        </w:rPr>
        <w:t>  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به یاری خداوند متعال به زودی هر چه تمام پاره‌ی تن خویش را از </w:t>
      </w:r>
      <w:proofErr w:type="spellStart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غاصبان</w:t>
      </w:r>
      <w:proofErr w:type="spellEnd"/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پس می گیرد.  </w:t>
      </w:r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فاجعه اسفبار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كشتار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گسترده و قتل عام مسلمانان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سكوت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مرگ بار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معني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دار سازمان ملل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همواره شاهد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سكوت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آنان در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كشتار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مسلمانان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كشورهاي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اسلامي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نظير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فلسطين</w:t>
      </w:r>
      <w:proofErr w:type="spellEnd"/>
      <w:r w:rsidR="00802A0C">
        <w:rPr>
          <w:rFonts w:ascii="Tahoma" w:eastAsia="Times New Roman" w:hAnsi="Tahoma" w:cs="B Nazanin"/>
          <w:b/>
          <w:bCs/>
          <w:color w:val="000000" w:themeColor="text1"/>
        </w:rPr>
        <w:t xml:space="preserve"> </w:t>
      </w:r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، یمن</w:t>
      </w:r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r w:rsidR="00290D1A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ديگر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ملل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اسلامي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بوده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ايم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، باعث گسترده شدن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نسل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قتل عام ظالمانه مسلمانان مظ</w:t>
      </w:r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لوم و </w:t>
      </w:r>
      <w:proofErr w:type="spellStart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پناه شده است</w:t>
      </w:r>
      <w:r w:rsidR="00D243F4" w:rsidRPr="00AE5D2D">
        <w:rPr>
          <w:rFonts w:ascii="Tahoma" w:eastAsia="Times New Roman" w:hAnsi="Tahoma" w:cs="B Nazanin"/>
          <w:b/>
          <w:bCs/>
          <w:color w:val="000000" w:themeColor="text1"/>
        </w:rPr>
        <w:t xml:space="preserve">    .</w:t>
      </w:r>
    </w:p>
    <w:p w:rsidR="00D243F4" w:rsidRPr="00AE5D2D" w:rsidRDefault="00D243F4" w:rsidP="00D243F4">
      <w:pPr>
        <w:spacing w:line="255" w:lineRule="atLeast"/>
        <w:jc w:val="both"/>
        <w:rPr>
          <w:rFonts w:ascii="Tahoma" w:eastAsia="Times New Roman" w:hAnsi="Tahoma" w:cs="B Nazanin"/>
          <w:b/>
          <w:bCs/>
          <w:color w:val="000000" w:themeColor="text1"/>
        </w:rPr>
      </w:pP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شك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بدون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ترديد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در پشت پرده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جنايات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دست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حمايت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جريان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استكبار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ايادي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نوكران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سر سپرده آنها در سازمان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هاي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المللي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پيش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زمينه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خون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ريزي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ها را فراهم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كرده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است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اكنون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شاهديم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ترويج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فرهنگ اسلام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ستيزي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از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سوي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كشورهاي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غربي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در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اقداماتي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نظير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ایجاد گروه های </w:t>
      </w:r>
      <w:proofErr w:type="spellStart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تکفیری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و </w:t>
      </w:r>
      <w:proofErr w:type="spellStart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سلفی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مانند </w:t>
      </w:r>
      <w:proofErr w:type="spellStart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داعش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،</w:t>
      </w:r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اهانت به قرآن </w:t>
      </w:r>
      <w:proofErr w:type="spellStart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>كريم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و پیامبر عظیم </w:t>
      </w:r>
      <w:proofErr w:type="spellStart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الشأن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اسلام،</w:t>
      </w:r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حرمتي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به مسلمانان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ايجاد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محدوديتهاي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شديد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اجتماعي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شخصي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براي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آنها در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كشورهاي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غربي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نيز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سرايت</w:t>
      </w:r>
      <w:proofErr w:type="spellEnd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9A011D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كر</w:t>
      </w:r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ده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است</w:t>
      </w:r>
      <w:r w:rsidRPr="00AE5D2D">
        <w:rPr>
          <w:rFonts w:ascii="Tahoma" w:eastAsia="Times New Roman" w:hAnsi="Tahoma" w:cs="B Nazanin"/>
          <w:b/>
          <w:bCs/>
          <w:color w:val="000000" w:themeColor="text1"/>
        </w:rPr>
        <w:t>.</w:t>
      </w:r>
    </w:p>
    <w:p w:rsidR="00D243F4" w:rsidRPr="00AE5D2D" w:rsidRDefault="009A011D" w:rsidP="00D243F4">
      <w:pPr>
        <w:spacing w:line="255" w:lineRule="atLeast"/>
        <w:jc w:val="both"/>
        <w:rPr>
          <w:rFonts w:ascii="Tahoma" w:eastAsia="Times New Roman" w:hAnsi="Tahoma" w:cs="B Nazanin"/>
          <w:b/>
          <w:bCs/>
          <w:color w:val="000000" w:themeColor="text1"/>
        </w:rPr>
      </w:pP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عليرغم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همه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ادعاهاي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حقوق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بشري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جهان معاصر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توسط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برخي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از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كشورهاي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غربي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با بوق و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كرنا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مطرح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شود، هم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اكنون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يكي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از خشونت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بارترين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فرازهاي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تاريخ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معا</w:t>
      </w:r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صر در حال وقوع است </w:t>
      </w:r>
      <w:proofErr w:type="spellStart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با </w:t>
      </w:r>
      <w:proofErr w:type="spellStart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>كمال</w:t>
      </w:r>
      <w:proofErr w:type="spellEnd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ت</w:t>
      </w:r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>أ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سف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كمتر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صدايي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از جانب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مدعيان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در</w:t>
      </w:r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وغين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حقوق </w:t>
      </w:r>
      <w:proofErr w:type="spellStart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بشري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به گوش </w:t>
      </w:r>
      <w:proofErr w:type="spellStart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نمي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رسد</w:t>
      </w:r>
      <w:r w:rsidR="00D243F4" w:rsidRPr="00AE5D2D">
        <w:rPr>
          <w:rFonts w:ascii="Tahoma" w:eastAsia="Times New Roman" w:hAnsi="Tahoma" w:cs="B Nazanin"/>
          <w:b/>
          <w:bCs/>
          <w:color w:val="000000" w:themeColor="text1"/>
        </w:rPr>
        <w:t>.</w:t>
      </w:r>
    </w:p>
    <w:p w:rsidR="00D243F4" w:rsidRPr="00AE5D2D" w:rsidRDefault="009A011D" w:rsidP="00D243F4">
      <w:pPr>
        <w:spacing w:line="255" w:lineRule="atLeast"/>
        <w:jc w:val="both"/>
        <w:rPr>
          <w:rFonts w:ascii="Tahoma" w:eastAsia="Times New Roman" w:hAnsi="Tahoma" w:cs="B Nazanin"/>
          <w:b/>
          <w:bCs/>
          <w:color w:val="000000" w:themeColor="text1"/>
        </w:rPr>
      </w:pP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ترديد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يكي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از اهداف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كشتارها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، نسل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از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ميان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بردن نام اسلام است؛ چه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آنكه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امروزه</w:t>
      </w:r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آوازه اسلام </w:t>
      </w:r>
      <w:proofErr w:type="spellStart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كشورهاي</w:t>
      </w:r>
      <w:proofErr w:type="spellEnd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مختلف جهان</w:t>
      </w:r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را فرا گرفته و امواج خروشان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بيداري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اسلامي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، صحنه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خاورميانه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را دگرگون ساخته است، از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</w:t>
      </w:r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</w:t>
      </w:r>
      <w:proofErr w:type="spellEnd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رو قدرت </w:t>
      </w:r>
      <w:proofErr w:type="spellStart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هاي</w:t>
      </w:r>
      <w:proofErr w:type="spellEnd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سلطه طلب </w:t>
      </w:r>
      <w:proofErr w:type="spellStart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استكباري</w:t>
      </w:r>
      <w:proofErr w:type="spellEnd"/>
      <w:r w:rsidR="00D243F4" w:rsidRPr="00AE5D2D">
        <w:rPr>
          <w:rFonts w:ascii="Tahoma" w:eastAsia="Times New Roman" w:hAnsi="Tahoma" w:cs="B Nazanin"/>
          <w:b/>
          <w:bCs/>
          <w:color w:val="000000" w:themeColor="text1"/>
        </w:rPr>
        <w:t xml:space="preserve"> </w:t>
      </w:r>
      <w:proofErr w:type="spellStart"/>
      <w:r w:rsidR="00D243F4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مي</w:t>
      </w:r>
      <w:proofErr w:type="spellEnd"/>
      <w:r w:rsidR="00D243F4" w:rsidRPr="00AE5D2D">
        <w:rPr>
          <w:rFonts w:ascii="Tahoma" w:eastAsia="Times New Roman" w:hAnsi="Tahoma" w:cs="B Nazanin"/>
          <w:b/>
          <w:bCs/>
          <w:color w:val="000000" w:themeColor="text1"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كوشند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سرك</w:t>
      </w:r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وب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</w:t>
      </w:r>
      <w:proofErr w:type="spellStart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نابودي</w:t>
      </w:r>
      <w:proofErr w:type="spellEnd"/>
      <w:r w:rsidR="00912559"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مسلمانان بپردازند</w:t>
      </w:r>
      <w:r w:rsidR="00D243F4" w:rsidRPr="00AE5D2D">
        <w:rPr>
          <w:rFonts w:ascii="Tahoma" w:eastAsia="Times New Roman" w:hAnsi="Tahoma" w:cs="B Nazanin"/>
          <w:b/>
          <w:bCs/>
          <w:color w:val="000000" w:themeColor="text1"/>
        </w:rPr>
        <w:t>.</w:t>
      </w:r>
    </w:p>
    <w:p w:rsidR="009A011D" w:rsidRPr="00AE5D2D" w:rsidRDefault="009A011D" w:rsidP="00D243F4">
      <w:pPr>
        <w:spacing w:line="255" w:lineRule="atLeast"/>
        <w:jc w:val="both"/>
        <w:rPr>
          <w:rFonts w:ascii="Tahoma" w:eastAsia="Times New Roman" w:hAnsi="Tahoma" w:cs="B Nazanin"/>
          <w:b/>
          <w:bCs/>
          <w:color w:val="000000" w:themeColor="text1"/>
          <w:rtl/>
        </w:rPr>
      </w:pP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به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راستي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در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دنيايي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فرياد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حقوق بشر و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آزادي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بيان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، گوش ها را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كر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كرده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،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گونه نسل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</w:t>
      </w: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کودک کشی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با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softHyphen/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توجهي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رسانه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هاي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جهاني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چه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توجيهي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دارد؟!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آيا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وقت آن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نيست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كه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مجامع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المللي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در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رأس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آن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شوراي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امنيت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سازمان ملل متحد </w:t>
      </w:r>
      <w:r w:rsidR="00F6352B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با </w:t>
      </w:r>
      <w:proofErr w:type="spellStart"/>
      <w:r w:rsidR="00F6352B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="00F6352B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حوادث </w:t>
      </w:r>
      <w:proofErr w:type="spellStart"/>
      <w:r w:rsidR="00F6352B">
        <w:rPr>
          <w:rFonts w:ascii="Tahoma" w:eastAsia="Times New Roman" w:hAnsi="Tahoma" w:cs="B Nazanin"/>
          <w:b/>
          <w:bCs/>
          <w:color w:val="000000" w:themeColor="text1"/>
          <w:rtl/>
        </w:rPr>
        <w:t>اسفناك</w:t>
      </w:r>
      <w:proofErr w:type="spellEnd"/>
      <w:r w:rsidR="00F6352B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مقابله </w:t>
      </w:r>
      <w:proofErr w:type="spellStart"/>
      <w:r w:rsidR="00F6352B">
        <w:rPr>
          <w:rFonts w:ascii="Tahoma" w:eastAsia="Times New Roman" w:hAnsi="Tahoma" w:cs="B Nazanin"/>
          <w:b/>
          <w:bCs/>
          <w:color w:val="000000" w:themeColor="text1"/>
          <w:rtl/>
        </w:rPr>
        <w:t>كنند</w:t>
      </w:r>
      <w:proofErr w:type="spellEnd"/>
      <w:r w:rsidR="00F6352B">
        <w:rPr>
          <w:rFonts w:ascii="Tahoma" w:eastAsia="Times New Roman" w:hAnsi="Tahoma" w:cs="B Nazanin" w:hint="cs"/>
          <w:b/>
          <w:bCs/>
          <w:color w:val="000000" w:themeColor="text1"/>
          <w:rtl/>
        </w:rPr>
        <w:t>؟!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</w:p>
    <w:p w:rsidR="002615AE" w:rsidRPr="00AE5D2D" w:rsidRDefault="009A011D" w:rsidP="002615AE">
      <w:pPr>
        <w:spacing w:line="255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rtl/>
        </w:rPr>
      </w:pP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 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سازمان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بسيج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حقوقدانان ضمن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محكوميت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شديد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كشتار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كودكان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، زنان و مردان مسلمان و به آتش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كشيدن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خا</w:t>
      </w:r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نه و </w:t>
      </w:r>
      <w:proofErr w:type="spellStart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>كاشانه</w:t>
      </w:r>
      <w:proofErr w:type="spellEnd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آنان، از </w:t>
      </w:r>
      <w:proofErr w:type="spellStart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>تمامي</w:t>
      </w:r>
      <w:proofErr w:type="spellEnd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="00802A0C">
        <w:rPr>
          <w:rFonts w:ascii="Tahoma" w:eastAsia="Times New Roman" w:hAnsi="Tahoma" w:cs="B Nazanin"/>
          <w:b/>
          <w:bCs/>
          <w:color w:val="000000" w:themeColor="text1"/>
          <w:rtl/>
        </w:rPr>
        <w:t>نهاد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هاي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بين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المللي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مي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خواهد در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اقدامي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عاجل،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جدي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و قاطعانه به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اين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نسل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كشي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ها</w:t>
      </w:r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</w:t>
      </w:r>
      <w:proofErr w:type="spellStart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>پايان</w:t>
      </w:r>
      <w:proofErr w:type="spellEnd"/>
      <w:r w:rsidRPr="00AE5D2D">
        <w:rPr>
          <w:rFonts w:ascii="Tahoma" w:eastAsia="Times New Roman" w:hAnsi="Tahoma" w:cs="B Nazanin"/>
          <w:b/>
          <w:bCs/>
          <w:color w:val="000000" w:themeColor="text1"/>
          <w:rtl/>
        </w:rPr>
        <w:t xml:space="preserve"> دهند</w:t>
      </w:r>
      <w:r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و</w:t>
      </w:r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بر این اساس حقوقدانان</w:t>
      </w:r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بسیجی</w:t>
      </w:r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اعم از</w:t>
      </w:r>
      <w:r w:rsidR="00912559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اساتید،</w:t>
      </w:r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قضات،</w:t>
      </w:r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وکلا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، مشاورین،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سردفتران</w:t>
      </w:r>
      <w:proofErr w:type="spellEnd"/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، مدیران</w:t>
      </w:r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و</w:t>
      </w:r>
      <w:r w:rsidR="00802A0C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کارشناسان حقوقی  نیز به فضل الهی همراه با مردم شهید پرور </w:t>
      </w:r>
      <w:r w:rsidR="00912559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استان</w:t>
      </w:r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، چون سنوات گذشته جهت تجدید میثاق با آرمان های امام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راحل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و تجدید بیعت با مقام معظم رهبری حضرت امام خامنه‌ای(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مدظله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العالی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) و حمایت از مظلومان جهان در راهپیمایی روز قدس شرکت خواهند کرد و ضمن اعلان انزجار از دولت های مزدور و سرکوب گر منطقه و فرا منطقه ای به خصوص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مستکبران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غربی اعلام می دارد تا رسیدن ملت فلسطین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وسایرملل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</w:t>
      </w:r>
      <w:proofErr w:type="spellStart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مستضعف</w:t>
      </w:r>
      <w:proofErr w:type="spellEnd"/>
      <w:r w:rsidR="005D2AD1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 xml:space="preserve"> جهان به حقوق حقه خود از هیچ کوششی دریغ نمی‌نمائیم </w:t>
      </w:r>
      <w:r w:rsidR="002615AE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آری وعده الهی بسیار نزدیک است</w:t>
      </w:r>
      <w:r w:rsidR="002615AE" w:rsidRPr="00AE5D2D">
        <w:rPr>
          <w:rFonts w:ascii="Arial" w:eastAsia="Times New Roman" w:hAnsi="Arial" w:cs="B Nazanin" w:hint="cs"/>
          <w:b/>
          <w:bCs/>
          <w:color w:val="000000" w:themeColor="text1"/>
          <w:rtl/>
        </w:rPr>
        <w:t xml:space="preserve"> </w:t>
      </w:r>
      <w:proofErr w:type="spellStart"/>
      <w:r w:rsidR="002615AE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>وبه</w:t>
      </w:r>
      <w:proofErr w:type="spellEnd"/>
      <w:r w:rsidR="002615AE" w:rsidRPr="00AE5D2D">
        <w:rPr>
          <w:rFonts w:ascii="Arial" w:eastAsia="Times New Roman" w:hAnsi="Arial" w:cs="B Nazanin"/>
          <w:b/>
          <w:bCs/>
          <w:color w:val="000000" w:themeColor="text1"/>
          <w:rtl/>
        </w:rPr>
        <w:t xml:space="preserve"> زودی قدس شریف به دامن پر مهر امت اسلامی باز می‌گردد</w:t>
      </w:r>
      <w:r w:rsidR="002615AE" w:rsidRPr="00AE5D2D">
        <w:rPr>
          <w:rFonts w:ascii="Tahoma" w:eastAsia="Times New Roman" w:hAnsi="Tahoma" w:cs="B Nazanin" w:hint="cs"/>
          <w:b/>
          <w:bCs/>
          <w:color w:val="000000" w:themeColor="text1"/>
          <w:rtl/>
        </w:rPr>
        <w:t>.</w:t>
      </w:r>
    </w:p>
    <w:p w:rsidR="002615AE" w:rsidRPr="00D243F4" w:rsidRDefault="002615AE" w:rsidP="00D243F4">
      <w:pPr>
        <w:spacing w:line="255" w:lineRule="atLeast"/>
        <w:ind w:left="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D243F4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 </w:t>
      </w:r>
    </w:p>
    <w:p w:rsidR="005C1703" w:rsidRDefault="005C1703" w:rsidP="002615AE">
      <w:pPr>
        <w:jc w:val="both"/>
      </w:pPr>
    </w:p>
    <w:sectPr w:rsidR="005C1703" w:rsidSect="00AE5D2D">
      <w:pgSz w:w="12240" w:h="15840" w:code="1"/>
      <w:pgMar w:top="720" w:right="1008" w:bottom="270" w:left="1008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AD1"/>
    <w:rsid w:val="000A1C0D"/>
    <w:rsid w:val="000F7FFB"/>
    <w:rsid w:val="001E4C6A"/>
    <w:rsid w:val="002615AE"/>
    <w:rsid w:val="00290D1A"/>
    <w:rsid w:val="003C50CF"/>
    <w:rsid w:val="0040203F"/>
    <w:rsid w:val="005C1703"/>
    <w:rsid w:val="005D2AD1"/>
    <w:rsid w:val="00802A0C"/>
    <w:rsid w:val="00912559"/>
    <w:rsid w:val="009A011D"/>
    <w:rsid w:val="00A94DEE"/>
    <w:rsid w:val="00AE5D2D"/>
    <w:rsid w:val="00D243F4"/>
    <w:rsid w:val="00E41AEF"/>
    <w:rsid w:val="00F6352B"/>
    <w:rsid w:val="00F8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face">
    <w:name w:val="boldface"/>
    <w:basedOn w:val="a"/>
    <w:rsid w:val="005D2A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2A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AD1"/>
  </w:style>
  <w:style w:type="paragraph" w:styleId="a4">
    <w:name w:val="No Spacing"/>
    <w:basedOn w:val="a"/>
    <w:uiPriority w:val="1"/>
    <w:qFormat/>
    <w:rsid w:val="005D2A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hoghdanan</cp:lastModifiedBy>
  <cp:revision>13</cp:revision>
  <cp:lastPrinted>2015-07-01T20:45:00Z</cp:lastPrinted>
  <dcterms:created xsi:type="dcterms:W3CDTF">2012-01-31T13:34:00Z</dcterms:created>
  <dcterms:modified xsi:type="dcterms:W3CDTF">2015-07-01T21:01:00Z</dcterms:modified>
</cp:coreProperties>
</file>